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75B8" w:rsidRDefault="0000000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Presse-Text </w:t>
      </w:r>
    </w:p>
    <w:p w14:paraId="00000002" w14:textId="73DBA383" w:rsidR="00C075B8" w:rsidRDefault="00000000">
      <w:pPr>
        <w:rPr>
          <w:b/>
        </w:rPr>
      </w:pPr>
      <w:r>
        <w:rPr>
          <w:b/>
        </w:rPr>
        <w:t xml:space="preserve">zur Auszeichnung als </w:t>
      </w:r>
      <w:r w:rsidR="008037CB">
        <w:rPr>
          <w:b/>
        </w:rPr>
        <w:t>Premium Anbieter für digitale Fitness und Gesundheit</w:t>
      </w:r>
    </w:p>
    <w:p w14:paraId="00000003" w14:textId="77777777" w:rsidR="00C075B8" w:rsidRDefault="00C075B8"/>
    <w:p w14:paraId="00000004" w14:textId="1F2A4F22" w:rsidR="00C075B8" w:rsidRDefault="008037CB">
      <w:r>
        <w:t>Die CyberConcept GmbH zeichnet "</w:t>
      </w:r>
      <w:r>
        <w:rPr>
          <w:highlight w:val="yellow"/>
        </w:rPr>
        <w:t>Name Unternehmen</w:t>
      </w:r>
      <w:r>
        <w:t xml:space="preserve">" als </w:t>
      </w:r>
      <w:r w:rsidRPr="008037CB">
        <w:t>Premium Anbieter für digitale Fitness und Gesundheit</w:t>
      </w:r>
      <w:r>
        <w:t xml:space="preserve"> aus.</w:t>
      </w:r>
    </w:p>
    <w:p w14:paraId="00000005" w14:textId="77777777" w:rsidR="00C075B8" w:rsidRDefault="00C075B8"/>
    <w:p w14:paraId="00000006" w14:textId="294E42D0" w:rsidR="00C075B8" w:rsidRDefault="00000000">
      <w:r>
        <w:t>Die Auszeichnung an "</w:t>
      </w:r>
      <w:r>
        <w:rPr>
          <w:highlight w:val="yellow"/>
        </w:rPr>
        <w:t>Name Unternehmen</w:t>
      </w:r>
      <w:r>
        <w:t>"</w:t>
      </w:r>
      <w:r w:rsidR="008037CB">
        <w:t xml:space="preserve"> wird aufgrund der Investition in das digitale, videobasierte Fitness-Programm CyberFitnessPRO</w:t>
      </w:r>
      <w:r>
        <w:t xml:space="preserve"> verliehen.</w:t>
      </w:r>
    </w:p>
    <w:p w14:paraId="00000007" w14:textId="77777777" w:rsidR="00C075B8" w:rsidRDefault="00C075B8"/>
    <w:p w14:paraId="00000008" w14:textId="3A65FC7B" w:rsidR="00C075B8" w:rsidRDefault="00000000">
      <w:r>
        <w:t xml:space="preserve">“Fitnessstudios leisten mit ihrer Dienstleistung einen wichtigen Beitrag zur Gesunderhaltung der Menschen in unserer Gesellschaft. Mit dieser Auszeichnung wertschätzen wir </w:t>
      </w:r>
      <w:r w:rsidR="008037CB">
        <w:t xml:space="preserve">die Investition </w:t>
      </w:r>
      <w:r>
        <w:t>von “</w:t>
      </w:r>
      <w:r>
        <w:rPr>
          <w:highlight w:val="yellow"/>
        </w:rPr>
        <w:t>Name(n) des Vertreters</w:t>
      </w:r>
      <w:r>
        <w:t xml:space="preserve">” </w:t>
      </w:r>
      <w:r w:rsidR="006B5391">
        <w:t>und dem gesamten Team des “</w:t>
      </w:r>
      <w:r w:rsidR="006B5391">
        <w:rPr>
          <w:highlight w:val="yellow"/>
        </w:rPr>
        <w:t>Name Unternehmen</w:t>
      </w:r>
      <w:r w:rsidR="006B5391">
        <w:t xml:space="preserve"> </w:t>
      </w:r>
      <w:r w:rsidR="008037CB">
        <w:t>in ein innovatives</w:t>
      </w:r>
      <w:r w:rsidR="006B5391">
        <w:t xml:space="preserve"> sowie digitales </w:t>
      </w:r>
      <w:r w:rsidR="008037CB">
        <w:t>Produkt, das die Betreuung</w:t>
      </w:r>
      <w:r w:rsidR="006B5391">
        <w:t xml:space="preserve"> </w:t>
      </w:r>
      <w:r w:rsidR="008037CB">
        <w:t>und</w:t>
      </w:r>
      <w:r w:rsidR="006B5391">
        <w:t xml:space="preserve"> Begleitung der Mitglieder intensiviert</w:t>
      </w:r>
      <w:r>
        <w:t xml:space="preserve">”, so </w:t>
      </w:r>
      <w:r w:rsidR="006B5391">
        <w:t>Oliver Neumann, Geschäftsführer der CyberConcept GmbH</w:t>
      </w:r>
      <w:r>
        <w:t xml:space="preserve">. </w:t>
      </w:r>
    </w:p>
    <w:p w14:paraId="0000000B" w14:textId="77777777" w:rsidR="00C075B8" w:rsidRDefault="00C075B8"/>
    <w:p w14:paraId="0000000C" w14:textId="37858BD2" w:rsidR="00C075B8" w:rsidRDefault="00000000">
      <w:r>
        <w:t>Zivilisationskrankheiten wie Rückenschmerzen, Übergewicht und Bluthochdruck</w:t>
      </w:r>
      <w:r w:rsidR="00B25377">
        <w:t xml:space="preserve"> nehmen in der Bevölkerung immer weiter zu und so</w:t>
      </w:r>
      <w:r>
        <w:t xml:space="preserve"> wird die Arbeit von Fitness- und Gesundheitseinrichtungen von immer größerer gesellschaftlicher Bedeutung. Durch das Training und die Betreuung in </w:t>
      </w:r>
      <w:r w:rsidR="00C0793C">
        <w:t xml:space="preserve">innovativen </w:t>
      </w:r>
      <w:r>
        <w:t>Fitness- und Gesundheitseinrichtungen wie das “</w:t>
      </w:r>
      <w:r>
        <w:rPr>
          <w:highlight w:val="yellow"/>
        </w:rPr>
        <w:t>Name Unternehmen</w:t>
      </w:r>
      <w:r>
        <w:t xml:space="preserve">” erhalten Menschen wieder mehr Lebensqualität. </w:t>
      </w:r>
    </w:p>
    <w:p w14:paraId="0000000D" w14:textId="77777777" w:rsidR="00C075B8" w:rsidRDefault="00C075B8"/>
    <w:p w14:paraId="0000000E" w14:textId="77777777" w:rsidR="00C075B8" w:rsidRDefault="00C075B8"/>
    <w:p w14:paraId="0000000F" w14:textId="77777777" w:rsidR="00C075B8" w:rsidRDefault="00C075B8"/>
    <w:p w14:paraId="00000010" w14:textId="1CCB2E96" w:rsidR="00C075B8" w:rsidRDefault="00000000">
      <w:pPr>
        <w:rPr>
          <w:b/>
        </w:rPr>
      </w:pPr>
      <w:r>
        <w:rPr>
          <w:b/>
        </w:rPr>
        <w:t xml:space="preserve">Über </w:t>
      </w:r>
      <w:r w:rsidR="00C0793C">
        <w:rPr>
          <w:b/>
        </w:rPr>
        <w:t>die CyberConcept GmbH</w:t>
      </w:r>
    </w:p>
    <w:p w14:paraId="00000011" w14:textId="52CE1ECD" w:rsidR="00C075B8" w:rsidRDefault="00C0793C">
      <w:r>
        <w:t>Seit über 13 Jahren versorgt</w:t>
      </w:r>
      <w:r w:rsidRPr="00C0793C">
        <w:t xml:space="preserve"> </w:t>
      </w:r>
      <w:r>
        <w:t>die CyberConcept GmbH</w:t>
      </w:r>
      <w:r w:rsidRPr="00C0793C">
        <w:t xml:space="preserve"> die Gesundheits- und Fitnesswelt mit virtuellen Gesundheitskursen. Daraus sind in den letzten Jahren sehr erfolgreich über Hunderte von Fitnessstudios in Europa angebunden worden und zahlreiche online Fitnessprogrammen entstanden.</w:t>
      </w:r>
    </w:p>
    <w:p w14:paraId="48809203" w14:textId="6953ADF0" w:rsidR="003728C2" w:rsidRPr="00C0793C" w:rsidRDefault="003728C2">
      <w:pPr>
        <w:rPr>
          <w:lang w:val="de-DE"/>
        </w:rPr>
      </w:pPr>
      <w:r>
        <w:t>Das speziell für die Fitness- und Gesundheitsstudios entwickelte Produkt „CyberFitnessPRO“ ermöglicht Betreibern durch das Abspielen von Training</w:t>
      </w:r>
      <w:r w:rsidR="007764BD">
        <w:t>s</w:t>
      </w:r>
      <w:r>
        <w:t>videos on Demand, über große Bi</w:t>
      </w:r>
      <w:r w:rsidR="00B25377">
        <w:t>ldschirme bzw. Leinwände, Mitglieder digital zu betreuen und Kurse über die gesamte Öffnungszeit an</w:t>
      </w:r>
      <w:r w:rsidR="007764BD">
        <w:t>zu</w:t>
      </w:r>
      <w:r w:rsidR="00B25377">
        <w:t xml:space="preserve">bieten. </w:t>
      </w:r>
    </w:p>
    <w:sectPr w:rsidR="003728C2" w:rsidRPr="00C0793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5B8"/>
    <w:rsid w:val="003728C2"/>
    <w:rsid w:val="006B5391"/>
    <w:rsid w:val="007764BD"/>
    <w:rsid w:val="008037CB"/>
    <w:rsid w:val="0081545A"/>
    <w:rsid w:val="008F4E08"/>
    <w:rsid w:val="00B25377"/>
    <w:rsid w:val="00C075B8"/>
    <w:rsid w:val="00C0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1008E"/>
  <w15:docId w15:val="{D11E6654-AA42-8248-8E25-F180494DA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de" w:eastAsia="de-D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9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Tobias Enseleit-Kohlmeyer</cp:lastModifiedBy>
  <cp:revision>3</cp:revision>
  <dcterms:created xsi:type="dcterms:W3CDTF">2022-09-12T10:07:00Z</dcterms:created>
  <dcterms:modified xsi:type="dcterms:W3CDTF">2022-09-12T10:20:00Z</dcterms:modified>
</cp:coreProperties>
</file>